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ED6F" w14:textId="16046E1C" w:rsidR="004D5B0B" w:rsidRPr="00E5293A" w:rsidRDefault="008704ED" w:rsidP="004D5B0B">
      <w:pPr>
        <w:spacing w:before="360" w:line="360" w:lineRule="auto"/>
        <w:ind w:left="2977" w:hanging="3053"/>
        <w:jc w:val="both"/>
        <w:rPr>
          <w:rFonts w:ascii="Lato" w:hAnsi="Lato" w:cs="Arial"/>
          <w:b/>
          <w:sz w:val="32"/>
          <w:szCs w:val="32"/>
        </w:rPr>
      </w:pPr>
      <w:r w:rsidRPr="00E5293A">
        <w:rPr>
          <w:rFonts w:ascii="Lato" w:hAnsi="Lato" w:cs="Arial"/>
          <w:b/>
          <w:sz w:val="32"/>
          <w:szCs w:val="32"/>
        </w:rPr>
        <w:t xml:space="preserve">Załącznik </w:t>
      </w:r>
      <w:r w:rsidR="00A62F76" w:rsidRPr="00E5293A">
        <w:rPr>
          <w:rFonts w:ascii="Lato" w:hAnsi="Lato" w:cs="Arial"/>
          <w:b/>
          <w:sz w:val="32"/>
          <w:szCs w:val="32"/>
        </w:rPr>
        <w:t>2</w:t>
      </w:r>
      <w:r w:rsidRPr="00E5293A">
        <w:rPr>
          <w:rFonts w:ascii="Lato" w:hAnsi="Lato" w:cs="Arial"/>
          <w:b/>
          <w:sz w:val="32"/>
          <w:szCs w:val="32"/>
        </w:rPr>
        <w:t xml:space="preserve"> do </w:t>
      </w:r>
      <w:r w:rsidR="00A62F76" w:rsidRPr="00E5293A">
        <w:rPr>
          <w:rFonts w:ascii="Lato" w:hAnsi="Lato" w:cs="Arial"/>
          <w:b/>
          <w:sz w:val="32"/>
          <w:szCs w:val="32"/>
        </w:rPr>
        <w:t>OPZ</w:t>
      </w:r>
    </w:p>
    <w:p w14:paraId="62897DEF" w14:textId="77777777" w:rsidR="003B088E" w:rsidRPr="00E5293A" w:rsidRDefault="003B088E" w:rsidP="004D5B0B">
      <w:pPr>
        <w:spacing w:before="360" w:line="360" w:lineRule="auto"/>
        <w:ind w:left="2977" w:hanging="3053"/>
        <w:jc w:val="both"/>
        <w:rPr>
          <w:rFonts w:ascii="Lato" w:hAnsi="Lato" w:cs="Arial"/>
          <w:b/>
          <w:sz w:val="32"/>
          <w:szCs w:val="32"/>
        </w:rPr>
      </w:pPr>
      <w:r w:rsidRPr="00E5293A">
        <w:rPr>
          <w:rFonts w:ascii="Lato" w:hAnsi="Lato" w:cs="Arial"/>
          <w:b/>
          <w:sz w:val="32"/>
          <w:szCs w:val="32"/>
        </w:rPr>
        <w:t>Wytyczne opracowania dokumentacji projektowej</w:t>
      </w:r>
    </w:p>
    <w:p w14:paraId="5A0C72BE" w14:textId="49039E90" w:rsidR="00570F15" w:rsidRPr="00E5293A" w:rsidRDefault="00570F15">
      <w:pPr>
        <w:rPr>
          <w:rFonts w:ascii="Lato" w:hAnsi="Lato"/>
          <w:b/>
          <w:sz w:val="28"/>
          <w:szCs w:val="28"/>
        </w:rPr>
      </w:pPr>
      <w:r w:rsidRPr="00E5293A">
        <w:rPr>
          <w:rFonts w:ascii="Lato" w:hAnsi="Lato"/>
          <w:b/>
          <w:sz w:val="28"/>
          <w:szCs w:val="28"/>
        </w:rPr>
        <w:br w:type="page"/>
      </w:r>
    </w:p>
    <w:p w14:paraId="33BAA6D6" w14:textId="77777777" w:rsidR="0029375D" w:rsidRPr="00E5293A" w:rsidRDefault="0029375D" w:rsidP="0029375D">
      <w:pPr>
        <w:pStyle w:val="Nagwek2"/>
        <w:numPr>
          <w:ilvl w:val="0"/>
          <w:numId w:val="20"/>
        </w:numPr>
        <w:spacing w:before="360" w:after="200" w:line="360" w:lineRule="auto"/>
        <w:jc w:val="both"/>
        <w:rPr>
          <w:rFonts w:ascii="Lato" w:hAnsi="Lato" w:cs="Arial"/>
          <w:b/>
          <w:color w:val="auto"/>
          <w:sz w:val="24"/>
          <w:szCs w:val="24"/>
        </w:rPr>
      </w:pPr>
      <w:r w:rsidRPr="00E5293A">
        <w:rPr>
          <w:rFonts w:ascii="Lato" w:hAnsi="Lato" w:cs="Arial"/>
          <w:b/>
          <w:color w:val="auto"/>
          <w:sz w:val="24"/>
          <w:szCs w:val="24"/>
        </w:rPr>
        <w:lastRenderedPageBreak/>
        <w:t>Dokumentacja Projektowa wytworzona w ramach projektu będzie opracowana i przekazywana tylko w formie cyfrowej.</w:t>
      </w:r>
    </w:p>
    <w:p w14:paraId="1A9F402D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Wszystkie przekazywane materiały w wersji elektronicznej muszą spełniać warunki opisane w Ustawie z dnia 17 lutego 2005 r. o informatyzacji działalności podmiotów realizujących zadania publiczne (Dz. U. z 2005 r. Nr 64, poz. 565, zm.).</w:t>
      </w:r>
    </w:p>
    <w:p w14:paraId="6A6DCF6B" w14:textId="227AC03B" w:rsidR="0029375D" w:rsidRPr="00E5293A" w:rsidRDefault="0029375D" w:rsidP="0029375D">
      <w:pPr>
        <w:numPr>
          <w:ilvl w:val="1"/>
          <w:numId w:val="20"/>
        </w:numP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Wymogi dotyczące opracowań tekstowych (</w:t>
      </w:r>
      <w:r w:rsidR="0042235E" w:rsidRPr="00E5293A">
        <w:rPr>
          <w:rFonts w:ascii="Lato" w:hAnsi="Lato" w:cs="Arial"/>
        </w:rPr>
        <w:t xml:space="preserve">Szczegółowy plan pracy, </w:t>
      </w:r>
      <w:r w:rsidRPr="00E5293A">
        <w:rPr>
          <w:rFonts w:ascii="Lato" w:hAnsi="Lato" w:cs="Arial"/>
        </w:rPr>
        <w:t>Raporty Techniczne, Metodyk</w:t>
      </w:r>
      <w:r w:rsidR="0042235E" w:rsidRPr="00E5293A">
        <w:rPr>
          <w:rFonts w:ascii="Lato" w:hAnsi="Lato" w:cs="Arial"/>
        </w:rPr>
        <w:t>i dla Etapu 2 i 3)</w:t>
      </w:r>
    </w:p>
    <w:p w14:paraId="11BB2A3E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Każdy dokument musi być zaopatrzony w logotypy zgodnie z wymogiem punktu 3</w:t>
      </w:r>
    </w:p>
    <w:p w14:paraId="5450555A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Każdy dokument musi być opatrzony cyfrowym podpisem wykonawcy.</w:t>
      </w:r>
    </w:p>
    <w:p w14:paraId="28E74CD1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Poszczególne dokumenty należy czytelnie i w sposób trwały opisać na stronie frontowej wg opisu zawartego w umowie pomiędzy Zamawiającym a Wykonawcą. </w:t>
      </w:r>
    </w:p>
    <w:p w14:paraId="4C7AAFB6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Dokumentacja projektowa zostanie przygotowana:</w:t>
      </w:r>
    </w:p>
    <w:p w14:paraId="19B3C564" w14:textId="77777777" w:rsidR="0029375D" w:rsidRPr="00E5293A" w:rsidRDefault="0029375D" w:rsidP="0029375D">
      <w:pPr>
        <w:numPr>
          <w:ilvl w:val="1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dla opracowań tekstowych w formacie *.pdf i formacie edytowalnym np. .</w:t>
      </w:r>
      <w:proofErr w:type="spellStart"/>
      <w:r w:rsidRPr="00E5293A">
        <w:rPr>
          <w:rFonts w:ascii="Lato" w:hAnsi="Lato" w:cs="Arial"/>
        </w:rPr>
        <w:t>doc</w:t>
      </w:r>
      <w:proofErr w:type="spellEnd"/>
      <w:r w:rsidRPr="00E5293A">
        <w:rPr>
          <w:rFonts w:ascii="Lato" w:hAnsi="Lato" w:cs="Arial"/>
        </w:rPr>
        <w:t xml:space="preserve">, </w:t>
      </w:r>
    </w:p>
    <w:p w14:paraId="20A852DD" w14:textId="77777777" w:rsidR="0029375D" w:rsidRPr="00E5293A" w:rsidRDefault="0029375D" w:rsidP="0029375D">
      <w:pPr>
        <w:numPr>
          <w:ilvl w:val="1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dla opracowań graficznych (załączników) w formacie *.pdf </w:t>
      </w:r>
    </w:p>
    <w:p w14:paraId="747FB156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Wymogi dotyczące map - koncepcji wizualizacji kartograficznej</w:t>
      </w:r>
    </w:p>
    <w:p w14:paraId="61C33444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Każda mapa musi być zaopatrzona w logotypy zgodnie z wymogiem punktu 3</w:t>
      </w:r>
    </w:p>
    <w:p w14:paraId="18B8F0A5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Mapy w podziale arkuszowym zostaną opracowane w skali 1:10 000,</w:t>
      </w:r>
    </w:p>
    <w:p w14:paraId="09F4988D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Kompozycja map zostanie opracowana w środowisku zgodnym z </w:t>
      </w:r>
      <w:r w:rsidR="00520F2A" w:rsidRPr="00E5293A">
        <w:rPr>
          <w:rFonts w:ascii="Lato" w:hAnsi="Lato" w:cs="Arial"/>
        </w:rPr>
        <w:t>S</w:t>
      </w:r>
      <w:r w:rsidRPr="00E5293A">
        <w:rPr>
          <w:rFonts w:ascii="Lato" w:hAnsi="Lato" w:cs="Arial"/>
        </w:rPr>
        <w:t>ystemami</w:t>
      </w:r>
      <w:r w:rsidR="00520F2A" w:rsidRPr="00E5293A">
        <w:rPr>
          <w:rFonts w:ascii="Lato" w:hAnsi="Lato" w:cs="Arial"/>
        </w:rPr>
        <w:t xml:space="preserve"> Informacji Geograficznej (</w:t>
      </w:r>
      <w:proofErr w:type="spellStart"/>
      <w:r w:rsidR="005F0CE6" w:rsidRPr="00E5293A">
        <w:rPr>
          <w:rFonts w:ascii="Lato" w:hAnsi="Lato" w:cs="Arial"/>
        </w:rPr>
        <w:t>ArcGIS</w:t>
      </w:r>
      <w:proofErr w:type="spellEnd"/>
      <w:r w:rsidR="00520F2A" w:rsidRPr="00E5293A">
        <w:rPr>
          <w:rFonts w:ascii="Lato" w:hAnsi="Lato" w:cs="Arial"/>
        </w:rPr>
        <w:t>)</w:t>
      </w:r>
      <w:r w:rsidRPr="00E5293A">
        <w:rPr>
          <w:rFonts w:ascii="Lato" w:hAnsi="Lato" w:cs="Arial"/>
        </w:rPr>
        <w:t xml:space="preserve"> posiadanymi przez Zamawiającego</w:t>
      </w:r>
      <w:r w:rsidR="00520F2A" w:rsidRPr="00E5293A">
        <w:rPr>
          <w:rFonts w:ascii="Lato" w:hAnsi="Lato" w:cs="Arial"/>
        </w:rPr>
        <w:t xml:space="preserve">. </w:t>
      </w:r>
      <w:r w:rsidRPr="00E5293A">
        <w:rPr>
          <w:rFonts w:ascii="Lato" w:hAnsi="Lato" w:cs="Arial"/>
        </w:rPr>
        <w:t>Będzie ona umożliwiała wyeksportowanie map w formacie *.pdf  z możliwością włączania i wyłączania warstw, z których się składa.</w:t>
      </w:r>
    </w:p>
    <w:p w14:paraId="078D0BF4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Kompozycja mapy umożliwiająca dostęp do wyniku w środowisku GIS</w:t>
      </w:r>
      <w:r w:rsidR="00520F2A" w:rsidRPr="00E5293A">
        <w:rPr>
          <w:rFonts w:ascii="Lato" w:hAnsi="Lato" w:cs="Arial"/>
        </w:rPr>
        <w:t xml:space="preserve"> Parku</w:t>
      </w:r>
      <w:r w:rsidRPr="00E5293A">
        <w:rPr>
          <w:rFonts w:ascii="Lato" w:hAnsi="Lato" w:cs="Arial"/>
        </w:rPr>
        <w:t xml:space="preserve"> oraz dostosowana do założonej skali.</w:t>
      </w:r>
    </w:p>
    <w:p w14:paraId="491041FE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Wszystkie mapy powinny być przygotowane do druku kolorowego w wysokiej jakości co najmniej 300 </w:t>
      </w:r>
      <w:proofErr w:type="spellStart"/>
      <w:r w:rsidRPr="00E5293A">
        <w:rPr>
          <w:rFonts w:ascii="Lato" w:hAnsi="Lato" w:cs="Arial"/>
        </w:rPr>
        <w:t>dpi</w:t>
      </w:r>
      <w:proofErr w:type="spellEnd"/>
      <w:r w:rsidRPr="00E5293A">
        <w:rPr>
          <w:rFonts w:ascii="Lato" w:hAnsi="Lato" w:cs="Arial"/>
        </w:rPr>
        <w:t>, który zapewnia czytelność mapy w skali opracowania po wydruku.</w:t>
      </w:r>
    </w:p>
    <w:p w14:paraId="0FC08983" w14:textId="77777777" w:rsidR="0029375D" w:rsidRPr="00E5293A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Mapy w podziale arkuszowym należy przygotować do wydruku w formacie A1 i A3. Mapy przygotowane bez podziału na arkusze należy przygotować w formacie i w skali uzgodnionej z Zamawiającym,</w:t>
      </w:r>
    </w:p>
    <w:p w14:paraId="68683111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lastRenderedPageBreak/>
        <w:t xml:space="preserve">Powinny one zawierać: tytuł, opis skali w formacie liczbowym 1:n, kierunek N, informacje o odwzorowaniu, siatkę współrzędnych o rozmiarze odpowiednim dla zastosowanej skali, legendę, treść </w:t>
      </w:r>
      <w:proofErr w:type="spellStart"/>
      <w:r w:rsidRPr="00E5293A">
        <w:rPr>
          <w:rFonts w:ascii="Lato" w:hAnsi="Lato" w:cs="Arial"/>
        </w:rPr>
        <w:t>pozaramkową</w:t>
      </w:r>
      <w:proofErr w:type="spellEnd"/>
    </w:p>
    <w:p w14:paraId="002F4826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Powinny być zorientowane w taki sposób, aby górna ramka mapy oznaczała kierunek północy,</w:t>
      </w:r>
    </w:p>
    <w:p w14:paraId="30EF8DA8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Szatę graficzną, tytuły map, treść </w:t>
      </w:r>
      <w:proofErr w:type="spellStart"/>
      <w:r w:rsidRPr="00E5293A">
        <w:rPr>
          <w:rFonts w:ascii="Lato" w:hAnsi="Lato" w:cs="Arial"/>
        </w:rPr>
        <w:t>pozaramkową</w:t>
      </w:r>
      <w:proofErr w:type="spellEnd"/>
      <w:r w:rsidRPr="00E5293A">
        <w:rPr>
          <w:rFonts w:ascii="Lato" w:hAnsi="Lato" w:cs="Arial"/>
        </w:rPr>
        <w:t>, sposób dzielenia map na arkusze, należy uzgodnić z Zamawiającym,</w:t>
      </w:r>
    </w:p>
    <w:p w14:paraId="711A342E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Koncepcja wizualizacji wyniku dla warstw zostanie zapisana w formacie *.</w:t>
      </w:r>
      <w:proofErr w:type="spellStart"/>
      <w:r w:rsidRPr="00E5293A">
        <w:rPr>
          <w:rFonts w:ascii="Lato" w:hAnsi="Lato" w:cs="Arial"/>
        </w:rPr>
        <w:t>lyr</w:t>
      </w:r>
      <w:proofErr w:type="spellEnd"/>
      <w:r w:rsidRPr="00E5293A">
        <w:rPr>
          <w:rFonts w:ascii="Lato" w:hAnsi="Lato" w:cs="Arial"/>
        </w:rPr>
        <w:t xml:space="preserve"> oraz </w:t>
      </w:r>
      <w:r w:rsidRPr="00E5293A">
        <w:rPr>
          <w:rFonts w:ascii="Lato" w:hAnsi="Lato" w:cs="Arial"/>
          <w:vertAlign w:val="superscript"/>
        </w:rPr>
        <w:t>*</w:t>
      </w:r>
      <w:r w:rsidRPr="00E5293A">
        <w:rPr>
          <w:rFonts w:ascii="Lato" w:hAnsi="Lato" w:cs="Arial"/>
        </w:rPr>
        <w:t>.</w:t>
      </w:r>
      <w:proofErr w:type="spellStart"/>
      <w:r w:rsidRPr="00E5293A">
        <w:rPr>
          <w:rFonts w:ascii="Lato" w:hAnsi="Lato" w:cs="Arial"/>
        </w:rPr>
        <w:t>qgs</w:t>
      </w:r>
      <w:proofErr w:type="spellEnd"/>
    </w:p>
    <w:p w14:paraId="1550C23F" w14:textId="77777777" w:rsidR="0029375D" w:rsidRPr="00E5293A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Koncepcji wizualizacji kartograficznej, projekt mapy, zostanie zapisany w formacie *.</w:t>
      </w:r>
      <w:proofErr w:type="spellStart"/>
      <w:r w:rsidRPr="00E5293A">
        <w:rPr>
          <w:rFonts w:ascii="Lato" w:hAnsi="Lato" w:cs="Arial"/>
        </w:rPr>
        <w:t>mxd</w:t>
      </w:r>
      <w:proofErr w:type="spellEnd"/>
    </w:p>
    <w:p w14:paraId="5638B657" w14:textId="77777777" w:rsidR="0029375D" w:rsidRPr="00E5293A" w:rsidRDefault="0029375D" w:rsidP="0029375D">
      <w:pPr>
        <w:pStyle w:val="Nagwek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60" w:lineRule="auto"/>
        <w:jc w:val="both"/>
        <w:rPr>
          <w:rFonts w:ascii="Lato" w:hAnsi="Lato" w:cs="Arial"/>
          <w:b/>
          <w:color w:val="auto"/>
        </w:rPr>
      </w:pPr>
      <w:bookmarkStart w:id="0" w:name="_30j0zll" w:colFirst="0" w:colLast="0"/>
      <w:bookmarkEnd w:id="0"/>
      <w:r w:rsidRPr="00E5293A">
        <w:rPr>
          <w:rFonts w:ascii="Lato" w:hAnsi="Lato" w:cs="Arial"/>
          <w:b/>
          <w:color w:val="auto"/>
        </w:rPr>
        <w:t>Dane przestrzenne</w:t>
      </w:r>
    </w:p>
    <w:p w14:paraId="58B7FE12" w14:textId="6F8837FF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Dane przestrzenne powinny posiadać metadane zgodne z dyrektywą INSPIRE http://www.inspire-geoportal.eu/InspireEdytor/ z informacjami m.in. o źródle danych, aktualności, właścicielu, organie referencyjnym, instytucji finansującej zgodnie z punktem 3. Metadane muszą być zawarte w opisie pliku poszczególnych klas obiektów </w:t>
      </w:r>
      <w:proofErr w:type="spellStart"/>
      <w:r w:rsidRPr="00E5293A">
        <w:rPr>
          <w:rFonts w:ascii="Lato" w:hAnsi="Lato" w:cs="Arial"/>
        </w:rPr>
        <w:t>geobazy</w:t>
      </w:r>
      <w:proofErr w:type="spellEnd"/>
      <w:r w:rsidRPr="00E5293A">
        <w:rPr>
          <w:rFonts w:ascii="Lato" w:hAnsi="Lato" w:cs="Arial"/>
        </w:rPr>
        <w:t xml:space="preserve"> osobistej</w:t>
      </w:r>
      <w:r w:rsidR="005F0CE6" w:rsidRPr="00E5293A">
        <w:rPr>
          <w:rFonts w:ascii="Lato" w:hAnsi="Lato" w:cs="Arial"/>
        </w:rPr>
        <w:t xml:space="preserve"> ESRI</w:t>
      </w:r>
      <w:r w:rsidR="003B088E" w:rsidRPr="00E5293A">
        <w:rPr>
          <w:rFonts w:ascii="Lato" w:hAnsi="Lato" w:cs="Arial"/>
        </w:rPr>
        <w:t xml:space="preserve"> obsługiwanej przez </w:t>
      </w:r>
      <w:r w:rsidR="00562DCB" w:rsidRPr="00E5293A">
        <w:rPr>
          <w:rFonts w:ascii="Lato" w:hAnsi="Lato" w:cs="Arial"/>
        </w:rPr>
        <w:t>S</w:t>
      </w:r>
      <w:r w:rsidR="003B088E" w:rsidRPr="00E5293A">
        <w:rPr>
          <w:rFonts w:ascii="Lato" w:hAnsi="Lato" w:cs="Arial"/>
        </w:rPr>
        <w:t xml:space="preserve">ystemy </w:t>
      </w:r>
      <w:r w:rsidR="00562DCB" w:rsidRPr="00E5293A">
        <w:rPr>
          <w:rFonts w:ascii="Lato" w:hAnsi="Lato" w:cs="Arial"/>
        </w:rPr>
        <w:t>Informacji Geograficznej (</w:t>
      </w:r>
      <w:r w:rsidR="003B088E" w:rsidRPr="00E5293A">
        <w:rPr>
          <w:rFonts w:ascii="Lato" w:hAnsi="Lato" w:cs="Arial"/>
        </w:rPr>
        <w:t>GIS</w:t>
      </w:r>
      <w:r w:rsidR="00562DCB" w:rsidRPr="00E5293A">
        <w:rPr>
          <w:rFonts w:ascii="Lato" w:hAnsi="Lato" w:cs="Arial"/>
        </w:rPr>
        <w:t>)</w:t>
      </w:r>
      <w:r w:rsidR="003B088E" w:rsidRPr="00E5293A">
        <w:rPr>
          <w:rFonts w:ascii="Lato" w:hAnsi="Lato" w:cs="Arial"/>
        </w:rPr>
        <w:t xml:space="preserve"> stosowane w </w:t>
      </w:r>
      <w:r w:rsidR="00DF5405" w:rsidRPr="00E5293A">
        <w:rPr>
          <w:rFonts w:ascii="Lato" w:hAnsi="Lato" w:cs="Arial"/>
        </w:rPr>
        <w:t xml:space="preserve"> Narwiańskim </w:t>
      </w:r>
      <w:r w:rsidR="003B088E" w:rsidRPr="00E5293A">
        <w:rPr>
          <w:rFonts w:ascii="Lato" w:hAnsi="Lato" w:cs="Arial"/>
        </w:rPr>
        <w:t>Parku</w:t>
      </w:r>
      <w:r w:rsidR="00562DCB" w:rsidRPr="00E5293A">
        <w:rPr>
          <w:rFonts w:ascii="Lato" w:hAnsi="Lato" w:cs="Arial"/>
        </w:rPr>
        <w:t xml:space="preserve"> Narodowym </w:t>
      </w:r>
    </w:p>
    <w:p w14:paraId="259AE9E8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Wyniki produktów rastrowych etapu 3 należy przekazać w formacie </w:t>
      </w:r>
      <w:proofErr w:type="spellStart"/>
      <w:r w:rsidRPr="00E5293A">
        <w:rPr>
          <w:rFonts w:ascii="Lato" w:hAnsi="Lato" w:cs="Arial"/>
        </w:rPr>
        <w:t>GeoTIFF</w:t>
      </w:r>
      <w:proofErr w:type="spellEnd"/>
      <w:r w:rsidRPr="00E5293A">
        <w:rPr>
          <w:rFonts w:ascii="Lato" w:hAnsi="Lato" w:cs="Arial"/>
        </w:rPr>
        <w:t>.</w:t>
      </w:r>
    </w:p>
    <w:p w14:paraId="430C3C4D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Wyniki produktów wektorowych etapu 3 należy przekazać w forma</w:t>
      </w:r>
      <w:r w:rsidR="002A56DE" w:rsidRPr="00E5293A">
        <w:rPr>
          <w:rFonts w:ascii="Lato" w:hAnsi="Lato" w:cs="Arial"/>
        </w:rPr>
        <w:t>tach</w:t>
      </w:r>
      <w:r w:rsidRPr="00E5293A">
        <w:rPr>
          <w:rFonts w:ascii="Lato" w:hAnsi="Lato" w:cs="Arial"/>
        </w:rPr>
        <w:t xml:space="preserve"> </w:t>
      </w:r>
      <w:proofErr w:type="spellStart"/>
      <w:r w:rsidRPr="00E5293A">
        <w:rPr>
          <w:rFonts w:ascii="Lato" w:hAnsi="Lato" w:cs="Arial"/>
        </w:rPr>
        <w:t>shp</w:t>
      </w:r>
      <w:proofErr w:type="spellEnd"/>
      <w:r w:rsidRPr="00E5293A">
        <w:rPr>
          <w:rFonts w:ascii="Lato" w:hAnsi="Lato" w:cs="Arial"/>
        </w:rPr>
        <w:t xml:space="preserve">. i </w:t>
      </w:r>
      <w:proofErr w:type="spellStart"/>
      <w:r w:rsidRPr="00E5293A">
        <w:rPr>
          <w:rFonts w:ascii="Lato" w:hAnsi="Lato" w:cs="Arial"/>
        </w:rPr>
        <w:t>geobazy</w:t>
      </w:r>
      <w:proofErr w:type="spellEnd"/>
      <w:r w:rsidRPr="00E5293A">
        <w:rPr>
          <w:rFonts w:ascii="Lato" w:hAnsi="Lato" w:cs="Arial"/>
        </w:rPr>
        <w:t xml:space="preserve"> </w:t>
      </w:r>
      <w:r w:rsidR="002A56DE" w:rsidRPr="00E5293A">
        <w:rPr>
          <w:rFonts w:ascii="Lato" w:hAnsi="Lato" w:cs="Arial"/>
        </w:rPr>
        <w:t xml:space="preserve">osobistej </w:t>
      </w:r>
      <w:r w:rsidR="001E6C2B" w:rsidRPr="00E5293A">
        <w:rPr>
          <w:rFonts w:ascii="Lato" w:hAnsi="Lato" w:cs="Arial"/>
        </w:rPr>
        <w:t xml:space="preserve">ESRI </w:t>
      </w:r>
      <w:r w:rsidR="002A56DE" w:rsidRPr="00E5293A">
        <w:rPr>
          <w:rFonts w:ascii="Lato" w:hAnsi="Lato" w:cs="Arial"/>
        </w:rPr>
        <w:t>umożliwiających przeglądanie i przetwarzanie za pomocą systemów</w:t>
      </w:r>
      <w:r w:rsidR="00562DCB" w:rsidRPr="00E5293A">
        <w:rPr>
          <w:rFonts w:ascii="Lato" w:hAnsi="Lato" w:cs="Arial"/>
        </w:rPr>
        <w:t xml:space="preserve"> GIS Parku</w:t>
      </w:r>
      <w:r w:rsidR="002A56DE" w:rsidRPr="00E5293A">
        <w:rPr>
          <w:rFonts w:ascii="Lato" w:hAnsi="Lato" w:cs="Arial"/>
        </w:rPr>
        <w:t xml:space="preserve"> </w:t>
      </w:r>
    </w:p>
    <w:p w14:paraId="477239B4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Wyniki produktów wektorowych etapu 3 muszą być spójne topologicznie.</w:t>
      </w:r>
    </w:p>
    <w:p w14:paraId="041C7F2B" w14:textId="68992EBC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>Dane przestrzenne należy zapisać w układzie współrzędnych płaskich PL-</w:t>
      </w:r>
      <w:r w:rsidR="00E5293A">
        <w:rPr>
          <w:rFonts w:ascii="Lato" w:hAnsi="Lato" w:cs="Arial"/>
        </w:rPr>
        <w:t>1992</w:t>
      </w:r>
      <w:r w:rsidR="00914710" w:rsidRPr="00E5293A">
        <w:rPr>
          <w:rFonts w:ascii="Lato" w:hAnsi="Lato" w:cs="Arial"/>
        </w:rPr>
        <w:t xml:space="preserve"> </w:t>
      </w:r>
      <w:r w:rsidRPr="00E5293A">
        <w:rPr>
          <w:rFonts w:ascii="Lato" w:hAnsi="Lato" w:cs="Arial"/>
        </w:rPr>
        <w:t>(EPSG: 21</w:t>
      </w:r>
      <w:r w:rsidR="00E5293A">
        <w:rPr>
          <w:rFonts w:ascii="Lato" w:hAnsi="Lato" w:cs="Arial"/>
        </w:rPr>
        <w:t>80</w:t>
      </w:r>
      <w:r w:rsidRPr="00E5293A">
        <w:rPr>
          <w:rFonts w:ascii="Lato" w:hAnsi="Lato" w:cs="Arial"/>
        </w:rPr>
        <w:t>). Dane wysokościowe będą opracowane w układzie PL-KRON86-NH.</w:t>
      </w:r>
    </w:p>
    <w:p w14:paraId="544740C1" w14:textId="77777777" w:rsidR="0029375D" w:rsidRPr="00E5293A" w:rsidRDefault="0029375D" w:rsidP="0029375D">
      <w:pPr>
        <w:pStyle w:val="Nagwek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60" w:lineRule="auto"/>
        <w:jc w:val="both"/>
        <w:rPr>
          <w:rFonts w:ascii="Lato" w:hAnsi="Lato" w:cs="Arial"/>
          <w:b/>
          <w:color w:val="auto"/>
        </w:rPr>
      </w:pPr>
      <w:bookmarkStart w:id="1" w:name="_1fob9te" w:colFirst="0" w:colLast="0"/>
      <w:bookmarkEnd w:id="1"/>
      <w:r w:rsidRPr="00E5293A">
        <w:rPr>
          <w:rFonts w:ascii="Lato" w:hAnsi="Lato" w:cs="Arial"/>
          <w:b/>
          <w:color w:val="auto"/>
        </w:rPr>
        <w:t>Logotypy</w:t>
      </w:r>
      <w:bookmarkStart w:id="2" w:name="_GoBack"/>
      <w:bookmarkEnd w:id="2"/>
    </w:p>
    <w:p w14:paraId="4C8C056D" w14:textId="77777777" w:rsidR="0029375D" w:rsidRPr="00E5293A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Lato" w:hAnsi="Lato" w:cs="Arial"/>
        </w:rPr>
      </w:pPr>
      <w:r w:rsidRPr="00E5293A">
        <w:rPr>
          <w:rFonts w:ascii="Lato" w:hAnsi="Lato" w:cs="Arial"/>
        </w:rPr>
        <w:t xml:space="preserve">Wszystkie materiały i opracowania końcowe przekazywane Zamawiającemu (dokumentacja projektowa) muszą być oznakowane logotypami zgodnie z zasadami promocji i oznakowanie projektów w ramach Programu Infrastruktura i Środowisko 2014-2020 dostępnymi na stronie internetowej </w:t>
      </w:r>
      <w:hyperlink r:id="rId8">
        <w:r w:rsidRPr="00E5293A">
          <w:rPr>
            <w:rFonts w:ascii="Lato" w:hAnsi="Lato" w:cs="Arial"/>
            <w:u w:val="single"/>
          </w:rPr>
          <w:t>https://www.pois.gov.pl/strony/o-</w:t>
        </w:r>
        <w:r w:rsidRPr="00E5293A">
          <w:rPr>
            <w:rFonts w:ascii="Lato" w:hAnsi="Lato" w:cs="Arial"/>
            <w:u w:val="single"/>
          </w:rPr>
          <w:lastRenderedPageBreak/>
          <w:t>programie/promocja/</w:t>
        </w:r>
      </w:hyperlink>
      <w:r w:rsidRPr="00E5293A">
        <w:rPr>
          <w:rFonts w:ascii="Lato" w:hAnsi="Lato" w:cs="Arial"/>
        </w:rPr>
        <w:t>. Logotypy, które muszą być stosowane w oznakowaniu dokumentacji z zachowaniem kolejności przedstawionej poniżej:</w:t>
      </w:r>
    </w:p>
    <w:p w14:paraId="32B91438" w14:textId="77777777" w:rsidR="0029375D" w:rsidRPr="00E5293A" w:rsidRDefault="0029375D" w:rsidP="0029375D">
      <w:pPr>
        <w:spacing w:line="360" w:lineRule="auto"/>
        <w:rPr>
          <w:rFonts w:ascii="Lato" w:hAnsi="Lato"/>
          <w:color w:val="0000FF"/>
        </w:rPr>
      </w:pPr>
    </w:p>
    <w:p w14:paraId="01497839" w14:textId="71F02A29" w:rsidR="0029375D" w:rsidRPr="00E5293A" w:rsidRDefault="0029375D" w:rsidP="0029375D">
      <w:pPr>
        <w:spacing w:line="360" w:lineRule="auto"/>
        <w:rPr>
          <w:rFonts w:ascii="Lato" w:hAnsi="Lato"/>
          <w:color w:val="0000FF"/>
        </w:rPr>
      </w:pPr>
      <w:r w:rsidRPr="00E5293A">
        <w:rPr>
          <w:rFonts w:ascii="Lato" w:hAnsi="Lato"/>
          <w:noProof/>
          <w:color w:val="0000FF"/>
        </w:rPr>
        <w:drawing>
          <wp:inline distT="114300" distB="114300" distL="114300" distR="114300" wp14:anchorId="1468DF18" wp14:editId="16434814">
            <wp:extent cx="1217482" cy="538163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482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5293A">
        <w:rPr>
          <w:rFonts w:ascii="Lato" w:hAnsi="Lato"/>
          <w:color w:val="0000FF"/>
        </w:rPr>
        <w:t xml:space="preserve">   </w:t>
      </w:r>
      <w:r w:rsidRPr="00E5293A">
        <w:rPr>
          <w:rFonts w:ascii="Lato" w:hAnsi="Lato"/>
          <w:noProof/>
          <w:color w:val="0000FF"/>
        </w:rPr>
        <w:drawing>
          <wp:inline distT="114300" distB="114300" distL="114300" distR="114300" wp14:anchorId="2E30EF20" wp14:editId="26525985">
            <wp:extent cx="1465299" cy="500063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5299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5293A">
        <w:rPr>
          <w:rFonts w:ascii="Lato" w:hAnsi="Lato"/>
          <w:color w:val="0000FF"/>
        </w:rPr>
        <w:t xml:space="preserve">      </w:t>
      </w:r>
      <w:r w:rsidRPr="00E5293A">
        <w:rPr>
          <w:rFonts w:ascii="Lato" w:hAnsi="Lato"/>
          <w:noProof/>
          <w:color w:val="0000FF"/>
        </w:rPr>
        <w:drawing>
          <wp:inline distT="114300" distB="114300" distL="114300" distR="114300" wp14:anchorId="0FDE2A2F" wp14:editId="59051574">
            <wp:extent cx="1552729" cy="51033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729" cy="51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5C7F1" w14:textId="77777777" w:rsidR="0029375D" w:rsidRPr="00E5293A" w:rsidRDefault="0029375D" w:rsidP="0029375D">
      <w:pPr>
        <w:spacing w:line="360" w:lineRule="auto"/>
        <w:ind w:left="-142"/>
        <w:rPr>
          <w:rFonts w:ascii="Lato" w:hAnsi="Lato" w:cs="Arial"/>
        </w:rPr>
      </w:pPr>
      <w:r w:rsidRPr="00E5293A">
        <w:rPr>
          <w:rFonts w:ascii="Lato" w:hAnsi="Lato" w:cs="Arial"/>
        </w:rPr>
        <w:t>3.2.   Dopuszcza się stosowanie logotypów w układzie pionowym.</w:t>
      </w:r>
    </w:p>
    <w:p w14:paraId="43B05E2F" w14:textId="674C9334" w:rsidR="00570F15" w:rsidRPr="00E5293A" w:rsidRDefault="00570F15" w:rsidP="00E5293A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</w:rPr>
      </w:pPr>
    </w:p>
    <w:sectPr w:rsidR="00570F15" w:rsidRPr="00E5293A" w:rsidSect="00C0435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9281" w14:textId="77777777" w:rsidR="006D72DE" w:rsidRDefault="006D72DE" w:rsidP="00D944DA">
      <w:pPr>
        <w:spacing w:after="0" w:line="240" w:lineRule="auto"/>
      </w:pPr>
      <w:r>
        <w:separator/>
      </w:r>
    </w:p>
  </w:endnote>
  <w:endnote w:type="continuationSeparator" w:id="0">
    <w:p w14:paraId="67374C72" w14:textId="77777777" w:rsidR="006D72DE" w:rsidRDefault="006D72DE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6E74" w14:textId="58E67EDD" w:rsidR="00D65CEC" w:rsidRDefault="00895A0D">
    <w:pPr>
      <w:pStyle w:val="Stopka"/>
    </w:pPr>
    <w:r>
      <w:rPr>
        <w:noProof/>
      </w:rPr>
      <w:drawing>
        <wp:inline distT="0" distB="0" distL="0" distR="0" wp14:anchorId="1D9DC9A1" wp14:editId="7278F288">
          <wp:extent cx="5760720" cy="74993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DE30" w14:textId="61124E52" w:rsidR="00546F38" w:rsidRDefault="006E3817">
    <w:pPr>
      <w:pStyle w:val="Stopka"/>
    </w:pPr>
    <w:r>
      <w:rPr>
        <w:noProof/>
      </w:rPr>
      <w:drawing>
        <wp:inline distT="0" distB="0" distL="0" distR="0" wp14:anchorId="16538E3C" wp14:editId="60BC2371">
          <wp:extent cx="5760720" cy="7499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C535" w14:textId="77777777" w:rsidR="006D72DE" w:rsidRDefault="006D72DE" w:rsidP="00D944DA">
      <w:pPr>
        <w:spacing w:after="0" w:line="240" w:lineRule="auto"/>
      </w:pPr>
      <w:r>
        <w:separator/>
      </w:r>
    </w:p>
  </w:footnote>
  <w:footnote w:type="continuationSeparator" w:id="0">
    <w:p w14:paraId="296DCCF8" w14:textId="77777777" w:rsidR="006D72DE" w:rsidRDefault="006D72DE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CE1F" w14:textId="77777777" w:rsidR="00D944DA" w:rsidRDefault="00D944DA" w:rsidP="00AE6689">
    <w:pPr>
      <w:pStyle w:val="Nagwek"/>
      <w:ind w:left="-993" w:firstLine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0"/>
      <w:gridCol w:w="567"/>
      <w:gridCol w:w="2513"/>
      <w:gridCol w:w="3080"/>
    </w:tblGrid>
    <w:tr w:rsidR="006E3817" w14:paraId="575270B7" w14:textId="77777777" w:rsidTr="006E3817">
      <w:trPr>
        <w:cantSplit/>
        <w:trHeight w:val="390"/>
      </w:trPr>
      <w:tc>
        <w:tcPr>
          <w:tcW w:w="3647" w:type="dxa"/>
          <w:gridSpan w:val="2"/>
          <w:hideMark/>
        </w:tcPr>
        <w:p w14:paraId="179C2AEF" w14:textId="5D8D22FB" w:rsidR="006E3817" w:rsidRDefault="006E3817" w:rsidP="006E38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>
            <w:rPr>
              <w:rFonts w:ascii="Lato" w:eastAsia="Calibri" w:hAnsi="Lato" w:cs="Times New Roman"/>
              <w:noProof/>
              <w:sz w:val="20"/>
            </w:rPr>
            <w:drawing>
              <wp:inline distT="0" distB="0" distL="0" distR="0" wp14:anchorId="4C9F5567" wp14:editId="56BE4C97">
                <wp:extent cx="1592580" cy="487680"/>
                <wp:effectExtent l="0" t="0" r="7620" b="762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hideMark/>
        </w:tcPr>
        <w:p w14:paraId="5D27D67C" w14:textId="77777777" w:rsidR="006E3817" w:rsidRDefault="006E3817" w:rsidP="006E3817">
          <w:pPr>
            <w:keepNext/>
            <w:keepLines/>
            <w:spacing w:before="120" w:after="0" w:line="210" w:lineRule="exact"/>
            <w:jc w:val="right"/>
            <w:outlineLvl w:val="0"/>
            <w:rPr>
              <w:rFonts w:ascii="Lato" w:eastAsia="Times New Roman" w:hAnsi="Lato" w:cs="Times New Roman"/>
              <w:bCs/>
              <w:color w:val="323232"/>
              <w:sz w:val="18"/>
              <w:szCs w:val="28"/>
            </w:rPr>
          </w:pPr>
          <w:r>
            <w:rPr>
              <w:rFonts w:ascii="Lato" w:eastAsia="Times New Roman" w:hAnsi="Lato" w:cs="Times New Roman"/>
              <w:bCs/>
              <w:color w:val="323232"/>
              <w:sz w:val="18"/>
              <w:szCs w:val="28"/>
            </w:rPr>
            <w:t xml:space="preserve"> sygnatura dokumentu</w:t>
          </w:r>
        </w:p>
        <w:p w14:paraId="5C5C2DB5" w14:textId="77777777" w:rsidR="006E3817" w:rsidRDefault="006E3817" w:rsidP="006E3817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</w:pPr>
          <w:r>
            <w:rPr>
              <w:rFonts w:ascii="Lato" w:eastAsia="Times New Roman" w:hAnsi="Lato" w:cs="Times New Roman"/>
              <w:b/>
              <w:bCs/>
              <w:color w:val="323232"/>
              <w:sz w:val="18"/>
              <w:szCs w:val="16"/>
            </w:rPr>
            <w:t>NPN-ZOP-271/2 / 1-1 /2019</w:t>
          </w:r>
        </w:p>
      </w:tc>
    </w:tr>
    <w:tr w:rsidR="006E3817" w14:paraId="51571747" w14:textId="77777777" w:rsidTr="006E3817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10BAEEE8" w14:textId="77777777" w:rsidR="006E3817" w:rsidRDefault="006E3817" w:rsidP="006E38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6E6BE643" w14:textId="77777777" w:rsidR="006E3817" w:rsidRDefault="006E3817" w:rsidP="006E38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3C6D8A15" w14:textId="77777777" w:rsidR="006E3817" w:rsidRDefault="006E3817" w:rsidP="006E38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6E3817" w14:paraId="42132AF6" w14:textId="77777777" w:rsidTr="006E3817">
      <w:trPr>
        <w:cantSplit/>
        <w:trHeight w:val="567"/>
      </w:trPr>
      <w:tc>
        <w:tcPr>
          <w:tcW w:w="9242" w:type="dxa"/>
          <w:gridSpan w:val="4"/>
          <w:vAlign w:val="bottom"/>
          <w:hideMark/>
        </w:tcPr>
        <w:p w14:paraId="1524DBDB" w14:textId="77777777" w:rsidR="006E3817" w:rsidRPr="0042235E" w:rsidRDefault="006E3817" w:rsidP="006E3817">
          <w:pPr>
            <w:spacing w:after="0"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</w:rPr>
          </w:pPr>
          <w:r w:rsidRPr="0042235E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Kurowo 10 | 18-204 Kobylin Borzymy | tel. (85) 7181417, | www.npn.pl | </w:t>
          </w:r>
          <w:r w:rsidRPr="0042235E">
            <w:rPr>
              <w:rFonts w:ascii="Lato" w:eastAsia="Calibri" w:hAnsi="Lato" w:cs="Times New Roman"/>
              <w:color w:val="323232"/>
              <w:sz w:val="16"/>
              <w:szCs w:val="16"/>
            </w:rPr>
            <w:br/>
            <w:t xml:space="preserve">e-mail: npn@npn.pl </w:t>
          </w:r>
        </w:p>
      </w:tc>
    </w:tr>
  </w:tbl>
  <w:p w14:paraId="51416961" w14:textId="77777777" w:rsidR="00570F15" w:rsidRPr="0042235E" w:rsidRDefault="00570F15" w:rsidP="006E3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1B0A"/>
    <w:multiLevelType w:val="multilevel"/>
    <w:tmpl w:val="219830F0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3835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5BE"/>
    <w:multiLevelType w:val="multilevel"/>
    <w:tmpl w:val="3E221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9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806DC"/>
    <w:rsid w:val="00083C44"/>
    <w:rsid w:val="000911B2"/>
    <w:rsid w:val="00091E7A"/>
    <w:rsid w:val="000E4AD5"/>
    <w:rsid w:val="00103C3F"/>
    <w:rsid w:val="0014457F"/>
    <w:rsid w:val="00183A39"/>
    <w:rsid w:val="001913B6"/>
    <w:rsid w:val="001B2848"/>
    <w:rsid w:val="001E6C2B"/>
    <w:rsid w:val="00271298"/>
    <w:rsid w:val="0029375D"/>
    <w:rsid w:val="0029476C"/>
    <w:rsid w:val="002A56DE"/>
    <w:rsid w:val="002F4695"/>
    <w:rsid w:val="0030162D"/>
    <w:rsid w:val="003A31C4"/>
    <w:rsid w:val="003B088E"/>
    <w:rsid w:val="003F2D88"/>
    <w:rsid w:val="004049F0"/>
    <w:rsid w:val="0042235E"/>
    <w:rsid w:val="00431704"/>
    <w:rsid w:val="004A40A4"/>
    <w:rsid w:val="004A40BB"/>
    <w:rsid w:val="004B0492"/>
    <w:rsid w:val="004D5B0B"/>
    <w:rsid w:val="004D7F90"/>
    <w:rsid w:val="00520F2A"/>
    <w:rsid w:val="00535970"/>
    <w:rsid w:val="00546F38"/>
    <w:rsid w:val="00562DCB"/>
    <w:rsid w:val="00570F15"/>
    <w:rsid w:val="00585224"/>
    <w:rsid w:val="005D749A"/>
    <w:rsid w:val="005F0CE6"/>
    <w:rsid w:val="005F7E74"/>
    <w:rsid w:val="00605844"/>
    <w:rsid w:val="0063573E"/>
    <w:rsid w:val="006776A8"/>
    <w:rsid w:val="006975FA"/>
    <w:rsid w:val="006A03B5"/>
    <w:rsid w:val="006D72DE"/>
    <w:rsid w:val="006E3817"/>
    <w:rsid w:val="007456EA"/>
    <w:rsid w:val="00766938"/>
    <w:rsid w:val="0079433B"/>
    <w:rsid w:val="007B4430"/>
    <w:rsid w:val="007D32F5"/>
    <w:rsid w:val="008704ED"/>
    <w:rsid w:val="00887994"/>
    <w:rsid w:val="00893DE0"/>
    <w:rsid w:val="00895A0D"/>
    <w:rsid w:val="008D21D7"/>
    <w:rsid w:val="00913DD1"/>
    <w:rsid w:val="00914710"/>
    <w:rsid w:val="00926C72"/>
    <w:rsid w:val="00981A38"/>
    <w:rsid w:val="009F7128"/>
    <w:rsid w:val="00A53ED8"/>
    <w:rsid w:val="00A62F76"/>
    <w:rsid w:val="00AA7DD3"/>
    <w:rsid w:val="00AE6689"/>
    <w:rsid w:val="00B63B3D"/>
    <w:rsid w:val="00B83379"/>
    <w:rsid w:val="00BC0623"/>
    <w:rsid w:val="00BF0292"/>
    <w:rsid w:val="00C04351"/>
    <w:rsid w:val="00C23187"/>
    <w:rsid w:val="00C2499E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DF5405"/>
    <w:rsid w:val="00E234DA"/>
    <w:rsid w:val="00E5293A"/>
    <w:rsid w:val="00E64633"/>
    <w:rsid w:val="00E902A4"/>
    <w:rsid w:val="00EE3280"/>
    <w:rsid w:val="00EE3D92"/>
    <w:rsid w:val="00FA657B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910508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3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3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BD10C-E0EF-497B-B4F1-A8DC3EBB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Anna Pulak</cp:lastModifiedBy>
  <cp:revision>17</cp:revision>
  <cp:lastPrinted>2018-06-07T07:53:00Z</cp:lastPrinted>
  <dcterms:created xsi:type="dcterms:W3CDTF">2020-01-17T12:12:00Z</dcterms:created>
  <dcterms:modified xsi:type="dcterms:W3CDTF">2020-02-12T09:31:00Z</dcterms:modified>
</cp:coreProperties>
</file>